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787D" w14:textId="77777777" w:rsidR="007232B6" w:rsidRPr="00EC159C" w:rsidRDefault="007232B6">
      <w:pPr>
        <w:rPr>
          <w:b/>
          <w:sz w:val="2"/>
          <w:szCs w:val="24"/>
        </w:rPr>
      </w:pPr>
    </w:p>
    <w:p w14:paraId="2AF73844" w14:textId="77777777" w:rsidR="00B47566" w:rsidRDefault="00B47566">
      <w:pPr>
        <w:rPr>
          <w:b/>
          <w:szCs w:val="24"/>
        </w:rPr>
      </w:pPr>
    </w:p>
    <w:p w14:paraId="69364EE9" w14:textId="51095700" w:rsidR="00650814" w:rsidRPr="003B57C2" w:rsidRDefault="000609B4">
      <w:pPr>
        <w:rPr>
          <w:szCs w:val="24"/>
        </w:rPr>
      </w:pPr>
      <w:r>
        <w:rPr>
          <w:b/>
          <w:szCs w:val="24"/>
        </w:rPr>
        <w:t>Projeto nº</w:t>
      </w:r>
      <w:r w:rsidR="00C17D90">
        <w:rPr>
          <w:szCs w:val="24"/>
        </w:rPr>
        <w:t xml:space="preserve"> </w:t>
      </w:r>
      <w:r w:rsidR="00F962AA" w:rsidRPr="00F962AA">
        <w:rPr>
          <w:szCs w:val="24"/>
        </w:rPr>
        <w:t>072681</w:t>
      </w:r>
    </w:p>
    <w:p w14:paraId="637E220D" w14:textId="77777777" w:rsidR="000609B4" w:rsidRDefault="000609B4" w:rsidP="00650814">
      <w:pPr>
        <w:tabs>
          <w:tab w:val="right" w:pos="8504"/>
        </w:tabs>
        <w:rPr>
          <w:b/>
          <w:szCs w:val="24"/>
        </w:rPr>
      </w:pPr>
      <w:r>
        <w:rPr>
          <w:b/>
          <w:szCs w:val="24"/>
        </w:rPr>
        <w:t>Apoio no âmbito do sistema de incentivos</w:t>
      </w:r>
      <w:r w:rsidR="00A32FF5">
        <w:rPr>
          <w:b/>
          <w:szCs w:val="24"/>
        </w:rPr>
        <w:t xml:space="preserve"> </w:t>
      </w:r>
      <w:r w:rsidR="0023009E">
        <w:rPr>
          <w:b/>
          <w:szCs w:val="24"/>
        </w:rPr>
        <w:t>Projetos Autónomos de Formação</w:t>
      </w:r>
    </w:p>
    <w:p w14:paraId="78ED2BA7" w14:textId="4E416286" w:rsidR="000609B4" w:rsidRPr="00B47566" w:rsidRDefault="000609B4" w:rsidP="00650814">
      <w:pPr>
        <w:tabs>
          <w:tab w:val="right" w:pos="8504"/>
        </w:tabs>
        <w:rPr>
          <w:b/>
          <w:sz w:val="28"/>
          <w:szCs w:val="24"/>
        </w:rPr>
      </w:pPr>
      <w:r>
        <w:rPr>
          <w:b/>
          <w:szCs w:val="24"/>
        </w:rPr>
        <w:t xml:space="preserve">Designação do Projeto </w:t>
      </w:r>
      <w:r w:rsidR="0023009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B47566" w:rsidRPr="00B47566">
        <w:rPr>
          <w:rFonts w:ascii="ArialMT" w:hAnsi="ArialMT" w:cs="ArialMT"/>
          <w:szCs w:val="18"/>
        </w:rPr>
        <w:t xml:space="preserve">Plano Formativo </w:t>
      </w:r>
      <w:r w:rsidR="00F962AA">
        <w:rPr>
          <w:rFonts w:ascii="ArialMT" w:hAnsi="ArialMT" w:cs="ArialMT"/>
          <w:szCs w:val="18"/>
        </w:rPr>
        <w:t>Suldouro</w:t>
      </w:r>
    </w:p>
    <w:p w14:paraId="3DB0AB31" w14:textId="77777777" w:rsidR="00D123E5" w:rsidRDefault="00EF18E3">
      <w:r>
        <w:rPr>
          <w:noProof/>
          <w:sz w:val="24"/>
          <w:lang w:eastAsia="pt-PT"/>
        </w:rPr>
        <w:drawing>
          <wp:anchor distT="0" distB="0" distL="114300" distR="114300" simplePos="0" relativeHeight="251666432" behindDoc="0" locked="0" layoutInCell="1" allowOverlap="1" wp14:anchorId="3F9F1F91" wp14:editId="568AE021">
            <wp:simplePos x="0" y="0"/>
            <wp:positionH relativeFrom="column">
              <wp:posOffset>3120390</wp:posOffset>
            </wp:positionH>
            <wp:positionV relativeFrom="paragraph">
              <wp:posOffset>81280</wp:posOffset>
            </wp:positionV>
            <wp:extent cx="2219325" cy="1483360"/>
            <wp:effectExtent l="0" t="0" r="0" b="254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444A7" w14:textId="6F18CF22" w:rsidR="00D123E5" w:rsidRPr="003B57C2" w:rsidRDefault="003B57C2">
      <w:r w:rsidRPr="003B57C2">
        <w:rPr>
          <w:b/>
        </w:rPr>
        <w:t>Custo total elegível</w:t>
      </w:r>
      <w:r>
        <w:t xml:space="preserve"> |</w:t>
      </w:r>
      <w:r w:rsidR="00D123E5" w:rsidRPr="003B57C2">
        <w:t xml:space="preserve"> </w:t>
      </w:r>
      <w:r w:rsidR="00F962AA" w:rsidRPr="00F962AA">
        <w:t>68</w:t>
      </w:r>
      <w:r w:rsidR="00F962AA">
        <w:t>.</w:t>
      </w:r>
      <w:r w:rsidR="00F962AA" w:rsidRPr="00F962AA">
        <w:t>626,28</w:t>
      </w:r>
      <w:r w:rsidR="00F962AA">
        <w:t xml:space="preserve"> €</w:t>
      </w:r>
    </w:p>
    <w:p w14:paraId="61EA89F1" w14:textId="77777777" w:rsidR="00755797" w:rsidRPr="003B57C2" w:rsidRDefault="00EF18E3">
      <w:r w:rsidRPr="003B57C2">
        <w:rPr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C545C1" wp14:editId="3311C8F1">
                <wp:simplePos x="0" y="0"/>
                <wp:positionH relativeFrom="column">
                  <wp:posOffset>3510915</wp:posOffset>
                </wp:positionH>
                <wp:positionV relativeFrom="paragraph">
                  <wp:posOffset>129540</wp:posOffset>
                </wp:positionV>
                <wp:extent cx="638175" cy="257175"/>
                <wp:effectExtent l="0" t="0" r="9525" b="952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14ED" w14:textId="77777777" w:rsidR="00EF18E3" w:rsidRPr="00963713" w:rsidRDefault="00925A3C">
                            <w:pPr>
                              <w:rPr>
                                <w:b/>
                                <w:color w:val="595959" w:themeColor="text1" w:themeTint="A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00,00</w:t>
                            </w:r>
                            <w:r w:rsidR="00EF18E3" w:rsidRPr="00963713">
                              <w:rPr>
                                <w:b/>
                                <w:color w:val="595959" w:themeColor="text1" w:themeTint="A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545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6.45pt;margin-top:10.2pt;width:50.2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" stroked="f">
                <v:textbox>
                  <w:txbxContent>
                    <w:p w14:paraId="22CE14ED" w14:textId="77777777" w:rsidR="00EF18E3" w:rsidRPr="00963713" w:rsidRDefault="00925A3C">
                      <w:pPr>
                        <w:rPr>
                          <w:b/>
                          <w:color w:val="595959" w:themeColor="text1" w:themeTint="A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95959" w:themeColor="text1" w:themeTint="A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00,00</w:t>
                      </w:r>
                      <w:r w:rsidR="00EF18E3" w:rsidRPr="00963713">
                        <w:rPr>
                          <w:b/>
                          <w:color w:val="595959" w:themeColor="text1" w:themeTint="A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3E5" w:rsidRPr="003B57C2">
        <w:rPr>
          <w:b/>
        </w:rPr>
        <w:t>Apoio Financeiro da UE</w:t>
      </w:r>
      <w:r w:rsidR="003B57C2" w:rsidRPr="003B57C2">
        <w:rPr>
          <w:b/>
        </w:rPr>
        <w:t>:</w:t>
      </w:r>
    </w:p>
    <w:p w14:paraId="7DBAC321" w14:textId="24D03683" w:rsidR="00755797" w:rsidRPr="003B57C2" w:rsidRDefault="0023009E" w:rsidP="00A65A8C">
      <w:pPr>
        <w:tabs>
          <w:tab w:val="left" w:pos="3330"/>
        </w:tabs>
        <w:ind w:firstLine="708"/>
      </w:pPr>
      <w:r>
        <w:rPr>
          <w:b/>
        </w:rPr>
        <w:t>FSE</w:t>
      </w:r>
      <w:r w:rsidR="003B57C2">
        <w:t xml:space="preserve"> |</w:t>
      </w:r>
      <w:r w:rsidR="00F962AA">
        <w:t xml:space="preserve"> </w:t>
      </w:r>
      <w:r w:rsidR="00F962AA" w:rsidRPr="00F962AA">
        <w:t>33</w:t>
      </w:r>
      <w:r w:rsidR="00F962AA">
        <w:t>.</w:t>
      </w:r>
      <w:r w:rsidR="00F962AA" w:rsidRPr="00F962AA">
        <w:t xml:space="preserve">421,28 </w:t>
      </w:r>
      <w:r w:rsidR="00F962AA">
        <w:t>€</w:t>
      </w:r>
      <w:r w:rsidR="00A65A8C" w:rsidRPr="003B57C2">
        <w:tab/>
      </w:r>
    </w:p>
    <w:p w14:paraId="00DCCE5D" w14:textId="77777777" w:rsidR="0005762C" w:rsidRPr="003B57C2" w:rsidRDefault="00D123E5" w:rsidP="000609B4">
      <w:pPr>
        <w:ind w:firstLine="708"/>
      </w:pPr>
      <w:r w:rsidRPr="003B57C2">
        <w:rPr>
          <w:b/>
        </w:rPr>
        <w:t>Apoio financeiro público nacional</w:t>
      </w:r>
      <w:r w:rsidR="003B57C2">
        <w:t xml:space="preserve"> |</w:t>
      </w:r>
      <w:r w:rsidRPr="003B57C2">
        <w:t xml:space="preserve"> 0,00</w:t>
      </w:r>
      <w:r w:rsidR="00280C3F" w:rsidRPr="003B57C2">
        <w:t xml:space="preserve"> €</w:t>
      </w:r>
    </w:p>
    <w:p w14:paraId="31E5858D" w14:textId="77777777" w:rsidR="00955713" w:rsidRDefault="00955713" w:rsidP="00460E9F">
      <w:pPr>
        <w:ind w:left="2124" w:firstLine="708"/>
        <w:rPr>
          <w:b/>
          <w:sz w:val="24"/>
          <w:szCs w:val="28"/>
        </w:rPr>
      </w:pPr>
    </w:p>
    <w:p w14:paraId="4D413BCE" w14:textId="77777777" w:rsidR="00F77D69" w:rsidRDefault="00D123E5" w:rsidP="00F77D69">
      <w:pPr>
        <w:ind w:left="2124" w:firstLine="708"/>
        <w:rPr>
          <w:b/>
          <w:sz w:val="28"/>
          <w:szCs w:val="28"/>
        </w:rPr>
      </w:pPr>
      <w:r w:rsidRPr="0017476E">
        <w:rPr>
          <w:b/>
          <w:sz w:val="24"/>
          <w:szCs w:val="28"/>
        </w:rPr>
        <w:t>Síntese do projeto</w:t>
      </w:r>
      <w:r w:rsidRPr="003B57C2">
        <w:rPr>
          <w:b/>
          <w:sz w:val="28"/>
          <w:szCs w:val="28"/>
        </w:rPr>
        <w:t xml:space="preserve"> </w:t>
      </w:r>
    </w:p>
    <w:p w14:paraId="5AA01B0C" w14:textId="77777777" w:rsidR="004E2CFA" w:rsidRPr="00F77D69" w:rsidRDefault="00F77D69" w:rsidP="00F77D69">
      <w:pPr>
        <w:rPr>
          <w:b/>
          <w:sz w:val="28"/>
          <w:szCs w:val="28"/>
        </w:rPr>
      </w:pPr>
      <w:r w:rsidRPr="0017476E">
        <w:rPr>
          <w:noProof/>
          <w:sz w:val="20"/>
          <w:lang w:eastAsia="pt-PT"/>
        </w:rPr>
        <w:drawing>
          <wp:anchor distT="0" distB="0" distL="114300" distR="114300" simplePos="0" relativeHeight="251669504" behindDoc="0" locked="0" layoutInCell="1" allowOverlap="1" wp14:anchorId="4C56987F" wp14:editId="31251CE6">
            <wp:simplePos x="0" y="0"/>
            <wp:positionH relativeFrom="margin">
              <wp:posOffset>-23854</wp:posOffset>
            </wp:positionH>
            <wp:positionV relativeFrom="paragraph">
              <wp:posOffset>112892</wp:posOffset>
            </wp:positionV>
            <wp:extent cx="1752600" cy="3302000"/>
            <wp:effectExtent l="0" t="0" r="0" b="0"/>
            <wp:wrapSquare wrapText="bothSides"/>
            <wp:docPr id="9" name="Imagem 9" descr="Resultado de imagem para portugal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portugal map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2" r="22373"/>
                    <a:stretch/>
                  </pic:blipFill>
                  <pic:spPr bwMode="auto">
                    <a:xfrm>
                      <a:off x="0" y="0"/>
                      <a:ext cx="1752600" cy="330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2B6" w:rsidRPr="007232B6">
        <w:rPr>
          <w:sz w:val="20"/>
        </w:rPr>
        <w:t xml:space="preserve">O </w:t>
      </w:r>
      <w:r w:rsidR="004E2CFA" w:rsidRPr="004E2CFA">
        <w:rPr>
          <w:sz w:val="20"/>
        </w:rPr>
        <w:t>presente projeto formativo contribui para:</w:t>
      </w:r>
    </w:p>
    <w:p w14:paraId="4B3A8F59" w14:textId="77777777" w:rsidR="00F77D69" w:rsidRPr="004E2CFA" w:rsidRDefault="00F77D69" w:rsidP="004E2CF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209A2A11" w14:textId="77777777" w:rsidR="00F77D69" w:rsidRPr="00F77D69" w:rsidRDefault="00F77D69" w:rsidP="00F77D69">
      <w:pPr>
        <w:autoSpaceDE w:val="0"/>
        <w:autoSpaceDN w:val="0"/>
        <w:adjustRightInd w:val="0"/>
        <w:spacing w:after="0" w:line="240" w:lineRule="auto"/>
        <w:jc w:val="both"/>
      </w:pPr>
      <w:r w:rsidRPr="00F77D69">
        <w:t xml:space="preserve">Estrategicamente a SULDOURO pretende reforçar a sua produtividade, tendo investido na implementação de processos produtivos mais inovadores, como a introdução de novos equipamentos de crivagem, pesagem, bypass na CVO, um software específico para otimização do circuito de recolha seletiva e na expansão das suas infraestruturas, através do novo aterro, expansão da estação de triagem, obras de requalificação nos seus escritórios, entre outras. Neste contexto de contínua aposta tecnológica e industrial, é fundamental a capacitação do capital humano para a sua utilização plena, pelo que os colaboradores devem ser dotados de conhecimentos sobre as melhores práticas e instrumentos do seu mercado de atuação. O Plano de Formação em desenvolvimento contempla várias ações de formação que contribuem direta e indiretamente para o reforço das competências dos colaboradores contribuindo para uma melhor da performance global da empresa. </w:t>
      </w:r>
    </w:p>
    <w:p w14:paraId="554C94C2" w14:textId="77777777" w:rsidR="001F5AE9" w:rsidRDefault="00F77D69" w:rsidP="001F5AE9">
      <w:pPr>
        <w:rPr>
          <w:sz w:val="20"/>
        </w:rPr>
      </w:pPr>
      <w:r w:rsidRPr="0017476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D27872" wp14:editId="6063A5E6">
                <wp:simplePos x="0" y="0"/>
                <wp:positionH relativeFrom="column">
                  <wp:posOffset>-8117</wp:posOffset>
                </wp:positionH>
                <wp:positionV relativeFrom="paragraph">
                  <wp:posOffset>277578</wp:posOffset>
                </wp:positionV>
                <wp:extent cx="2000250" cy="136207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620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8C54" w14:textId="77777777" w:rsidR="0005762C" w:rsidRDefault="0005762C" w:rsidP="0005762C">
                            <w:pPr>
                              <w:jc w:val="both"/>
                            </w:pPr>
                            <w:r>
                              <w:rPr>
                                <w:b/>
                                <w:color w:val="009900"/>
                                <w14:textFill>
                                  <w14:solidFill>
                                    <w14:srgbClr w14:val="009900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Onde</w:t>
                            </w:r>
                            <w:r w:rsidRPr="0005762C">
                              <w:rPr>
                                <w:b/>
                                <w:color w:val="009900"/>
                                <w14:textFill>
                                  <w14:solidFill>
                                    <w14:srgbClr w14:val="009900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  <w:r w:rsidRPr="00FA2A3A">
                              <w:rPr>
                                <w:b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7232B6">
                              <w:rPr>
                                <w:b/>
                                <w:color w:val="A6A6A6" w:themeColor="background1" w:themeShade="A6"/>
                              </w:rPr>
                              <w:t>Porto</w:t>
                            </w:r>
                          </w:p>
                          <w:p w14:paraId="4A1E33C7" w14:textId="77777777" w:rsidR="00FA2A3A" w:rsidRDefault="0005762C" w:rsidP="000609B4">
                            <w:r w:rsidRPr="0005762C">
                              <w:rPr>
                                <w:b/>
                                <w:color w:val="009900"/>
                                <w14:textFill>
                                  <w14:solidFill>
                                    <w14:srgbClr w14:val="009900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O quê?</w:t>
                            </w:r>
                            <w:r w:rsidR="00FA2A3A" w:rsidRPr="00FA2A3A">
                              <w:rPr>
                                <w:b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7232B6">
                              <w:rPr>
                                <w:b/>
                                <w:color w:val="A6A6A6" w:themeColor="background1" w:themeShade="A6"/>
                              </w:rPr>
                              <w:t>Promover o emprego e apoiar a mobilidade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7872" id="_x0000_s1027" type="#_x0000_t202" style="position:absolute;margin-left:-.65pt;margin-top:21.85pt;width:157.5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" fillcolor="white [3201]" stroked="f" strokeweight="1pt">
                <v:textbox>
                  <w:txbxContent>
                    <w:p w14:paraId="0D928C54" w14:textId="77777777" w:rsidR="0005762C" w:rsidRDefault="0005762C" w:rsidP="0005762C">
                      <w:pPr>
                        <w:jc w:val="both"/>
                      </w:pPr>
                      <w:r>
                        <w:rPr>
                          <w:b/>
                          <w:color w:val="009900"/>
                          <w14:textFill>
                            <w14:solidFill>
                              <w14:srgbClr w14:val="009900">
                                <w14:lumMod w14:val="65000"/>
                              </w14:srgbClr>
                            </w14:solidFill>
                          </w14:textFill>
                        </w:rPr>
                        <w:t>Onde</w:t>
                      </w:r>
                      <w:r w:rsidRPr="0005762C">
                        <w:rPr>
                          <w:b/>
                          <w:color w:val="009900"/>
                          <w14:textFill>
                            <w14:solidFill>
                              <w14:srgbClr w14:val="009900">
                                <w14:lumMod w14:val="65000"/>
                              </w14:srgbClr>
                            </w14:solidFill>
                          </w14:textFill>
                        </w:rPr>
                        <w:t>?</w:t>
                      </w:r>
                      <w:r w:rsidRPr="00FA2A3A">
                        <w:rPr>
                          <w:b/>
                          <w:color w:val="A6A6A6" w:themeColor="background1" w:themeShade="A6"/>
                        </w:rPr>
                        <w:t xml:space="preserve"> </w:t>
                      </w:r>
                      <w:r w:rsidR="007232B6">
                        <w:rPr>
                          <w:b/>
                          <w:color w:val="A6A6A6" w:themeColor="background1" w:themeShade="A6"/>
                        </w:rPr>
                        <w:t>Porto</w:t>
                      </w:r>
                    </w:p>
                    <w:p w14:paraId="4A1E33C7" w14:textId="77777777" w:rsidR="00FA2A3A" w:rsidRDefault="0005762C" w:rsidP="000609B4">
                      <w:r w:rsidRPr="0005762C">
                        <w:rPr>
                          <w:b/>
                          <w:color w:val="009900"/>
                          <w14:textFill>
                            <w14:solidFill>
                              <w14:srgbClr w14:val="009900">
                                <w14:lumMod w14:val="65000"/>
                              </w14:srgbClr>
                            </w14:solidFill>
                          </w14:textFill>
                        </w:rPr>
                        <w:t>O quê?</w:t>
                      </w:r>
                      <w:r w:rsidR="00FA2A3A" w:rsidRPr="00FA2A3A">
                        <w:rPr>
                          <w:b/>
                          <w:color w:val="A6A6A6" w:themeColor="background1" w:themeShade="A6"/>
                        </w:rPr>
                        <w:t xml:space="preserve"> </w:t>
                      </w:r>
                      <w:r w:rsidR="007232B6">
                        <w:rPr>
                          <w:b/>
                          <w:color w:val="A6A6A6" w:themeColor="background1" w:themeShade="A6"/>
                        </w:rPr>
                        <w:t>Promover o emprego e apoiar a mobilidade laboral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B1E1E" w14:textId="77777777" w:rsidR="00D123E5" w:rsidRPr="001F5AE9" w:rsidRDefault="00D123E5" w:rsidP="001F5AE9">
      <w:pPr>
        <w:tabs>
          <w:tab w:val="left" w:pos="2758"/>
        </w:tabs>
        <w:rPr>
          <w:sz w:val="20"/>
        </w:rPr>
      </w:pPr>
    </w:p>
    <w:sectPr w:rsidR="00D123E5" w:rsidRPr="001F5AE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DA16" w14:textId="77777777" w:rsidR="002F23D4" w:rsidRDefault="002F23D4" w:rsidP="00460E9F">
      <w:pPr>
        <w:spacing w:after="0" w:line="240" w:lineRule="auto"/>
      </w:pPr>
      <w:r>
        <w:separator/>
      </w:r>
    </w:p>
  </w:endnote>
  <w:endnote w:type="continuationSeparator" w:id="0">
    <w:p w14:paraId="6EAE3B27" w14:textId="77777777" w:rsidR="002F23D4" w:rsidRDefault="002F23D4" w:rsidP="0046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74F" w14:textId="77777777" w:rsidR="002F23D4" w:rsidRDefault="002F23D4" w:rsidP="00460E9F">
      <w:pPr>
        <w:spacing w:after="0" w:line="240" w:lineRule="auto"/>
      </w:pPr>
      <w:r>
        <w:separator/>
      </w:r>
    </w:p>
  </w:footnote>
  <w:footnote w:type="continuationSeparator" w:id="0">
    <w:p w14:paraId="67F1B491" w14:textId="77777777" w:rsidR="002F23D4" w:rsidRDefault="002F23D4" w:rsidP="0046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A5DB" w14:textId="77777777" w:rsidR="00460E9F" w:rsidRDefault="0023009E">
    <w:pPr>
      <w:pStyle w:val="Cabealho"/>
    </w:pPr>
    <w:r w:rsidRPr="0023009E">
      <w:rPr>
        <w:noProof/>
        <w:lang w:eastAsia="pt-PT"/>
      </w:rPr>
      <w:drawing>
        <wp:inline distT="0" distB="0" distL="0" distR="0" wp14:anchorId="58844FA3" wp14:editId="66F01121">
          <wp:extent cx="5419725" cy="815340"/>
          <wp:effectExtent l="0" t="0" r="9525" b="3810"/>
          <wp:docPr id="29" name="Image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251" cy="81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E5"/>
    <w:rsid w:val="0005762C"/>
    <w:rsid w:val="000609B4"/>
    <w:rsid w:val="000C7C6D"/>
    <w:rsid w:val="000D4575"/>
    <w:rsid w:val="00120ABD"/>
    <w:rsid w:val="0017476E"/>
    <w:rsid w:val="001F5AE9"/>
    <w:rsid w:val="002002E2"/>
    <w:rsid w:val="0023009E"/>
    <w:rsid w:val="00280C3F"/>
    <w:rsid w:val="002B57AD"/>
    <w:rsid w:val="002E41B3"/>
    <w:rsid w:val="002F23D4"/>
    <w:rsid w:val="003B57C2"/>
    <w:rsid w:val="003F3ECE"/>
    <w:rsid w:val="00460E9F"/>
    <w:rsid w:val="004E2CFA"/>
    <w:rsid w:val="00545A18"/>
    <w:rsid w:val="00650814"/>
    <w:rsid w:val="007232B6"/>
    <w:rsid w:val="00755797"/>
    <w:rsid w:val="007629ED"/>
    <w:rsid w:val="00856ED1"/>
    <w:rsid w:val="00925A3C"/>
    <w:rsid w:val="00955713"/>
    <w:rsid w:val="00963713"/>
    <w:rsid w:val="00A32FF5"/>
    <w:rsid w:val="00A65A8C"/>
    <w:rsid w:val="00B1004C"/>
    <w:rsid w:val="00B47566"/>
    <w:rsid w:val="00B74C7C"/>
    <w:rsid w:val="00BC1A4C"/>
    <w:rsid w:val="00C13377"/>
    <w:rsid w:val="00C17D90"/>
    <w:rsid w:val="00CA7ECC"/>
    <w:rsid w:val="00D123E5"/>
    <w:rsid w:val="00D5756E"/>
    <w:rsid w:val="00D8702E"/>
    <w:rsid w:val="00DA22F8"/>
    <w:rsid w:val="00EC159C"/>
    <w:rsid w:val="00EF18E3"/>
    <w:rsid w:val="00F109DA"/>
    <w:rsid w:val="00F472A0"/>
    <w:rsid w:val="00F77D69"/>
    <w:rsid w:val="00F962AA"/>
    <w:rsid w:val="00FA2A3A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50F7"/>
  <w15:chartTrackingRefBased/>
  <w15:docId w15:val="{8A5B2400-1BE6-467F-9B27-6A65C1C9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60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0E9F"/>
  </w:style>
  <w:style w:type="paragraph" w:styleId="Rodap">
    <w:name w:val="footer"/>
    <w:basedOn w:val="Normal"/>
    <w:link w:val="RodapCarter"/>
    <w:uiPriority w:val="99"/>
    <w:unhideWhenUsed/>
    <w:rsid w:val="00460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Execução do Projeto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F1-430B-8BF3-2056BEE0A92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2F1-430B-8BF3-2056BEE0A927}"/>
              </c:ext>
            </c:extLst>
          </c:dPt>
          <c:cat>
            <c:strRef>
              <c:f>Folha1!$A$2:$A$3</c:f>
              <c:strCache>
                <c:ptCount val="2"/>
                <c:pt idx="0">
                  <c:v>Executado</c:v>
                </c:pt>
                <c:pt idx="1">
                  <c:v>Por executar</c:v>
                </c:pt>
              </c:strCache>
            </c:strRef>
          </c:cat>
          <c:val>
            <c:numRef>
              <c:f>Folha1!$B$2:$B$3</c:f>
              <c:numCache>
                <c:formatCode>0.00%</c:formatCode>
                <c:ptCount val="2"/>
                <c:pt idx="0">
                  <c:v>0.90759999999999996</c:v>
                </c:pt>
                <c:pt idx="1">
                  <c:v>8.9399999999999993E-2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5C-4A84-BE0B-EFE1D8A416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490E-55BD-468D-8387-C232194B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Silva</dc:creator>
  <cp:keywords/>
  <dc:description/>
  <cp:lastModifiedBy>Amelia Lucas</cp:lastModifiedBy>
  <cp:revision>22</cp:revision>
  <dcterms:created xsi:type="dcterms:W3CDTF">2018-01-18T19:24:00Z</dcterms:created>
  <dcterms:modified xsi:type="dcterms:W3CDTF">2022-02-14T18:47:00Z</dcterms:modified>
</cp:coreProperties>
</file>